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0F" w:rsidRDefault="0055700F" w:rsidP="00557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Информация о порядке учета индивидуальных достижений поступающих по программам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программ магистратуры</w:t>
      </w:r>
    </w:p>
    <w:p w:rsidR="0055700F" w:rsidRPr="0028706C" w:rsidRDefault="0028706C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разделом </w:t>
      </w:r>
      <w:r w:rsidR="0055700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557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 приема </w:t>
      </w:r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ФГБОУ </w:t>
      </w:r>
      <w:proofErr w:type="gramStart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программам магистратуры</w:t>
      </w:r>
      <w:r w:rsidR="00557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B2FCA" w:rsidRPr="00EB2FCA" w:rsidRDefault="00046F49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>
        <w:rPr>
          <w:i/>
        </w:rPr>
        <w:t>«</w:t>
      </w:r>
      <w:r w:rsidR="00EB2FCA" w:rsidRPr="00EB2FCA">
        <w:rPr>
          <w:i/>
        </w:rPr>
        <w:t xml:space="preserve">32. </w:t>
      </w:r>
      <w:proofErr w:type="gramStart"/>
      <w:r w:rsidR="00EB2FCA" w:rsidRPr="00EB2FCA">
        <w:rPr>
          <w:i/>
        </w:rPr>
        <w:t>Поступающему</w:t>
      </w:r>
      <w:proofErr w:type="gramEnd"/>
      <w:r w:rsidR="00EB2FCA" w:rsidRPr="00EB2FCA">
        <w:rPr>
          <w:i/>
        </w:rPr>
        <w:t xml:space="preserve"> при поступлении в </w:t>
      </w:r>
      <w:proofErr w:type="spellStart"/>
      <w:r w:rsidR="00EB2FCA" w:rsidRPr="00EB2FCA">
        <w:rPr>
          <w:i/>
        </w:rPr>
        <w:t>УрГУПС</w:t>
      </w:r>
      <w:proofErr w:type="spellEnd"/>
      <w:r w:rsidR="00EB2FCA" w:rsidRPr="00EB2FCA">
        <w:rPr>
          <w:i/>
        </w:rPr>
        <w:t xml:space="preserve"> на программы </w:t>
      </w:r>
      <w:proofErr w:type="spellStart"/>
      <w:r w:rsidR="00EB2FCA" w:rsidRPr="00EB2FCA">
        <w:rPr>
          <w:i/>
        </w:rPr>
        <w:t>бакалавриата</w:t>
      </w:r>
      <w:proofErr w:type="spellEnd"/>
      <w:r w:rsidR="00EB2FCA" w:rsidRPr="00EB2FCA">
        <w:rPr>
          <w:i/>
        </w:rPr>
        <w:t xml:space="preserve"> и программы </w:t>
      </w:r>
      <w:proofErr w:type="spellStart"/>
      <w:r w:rsidR="00EB2FCA" w:rsidRPr="00EB2FCA">
        <w:rPr>
          <w:i/>
        </w:rPr>
        <w:t>специалитета</w:t>
      </w:r>
      <w:proofErr w:type="spellEnd"/>
      <w:r w:rsidR="00EB2FCA" w:rsidRPr="00EB2FCA">
        <w:rPr>
          <w:i/>
        </w:rPr>
        <w:t xml:space="preserve"> начисляются баллы за следующие индивидуальные достижения: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1) наличие статуса чемпиона, призера Олимпийских игр, </w:t>
      </w:r>
      <w:proofErr w:type="spellStart"/>
      <w:r w:rsidRPr="00EB2FCA">
        <w:rPr>
          <w:i/>
        </w:rPr>
        <w:t>Паралимпийских</w:t>
      </w:r>
      <w:proofErr w:type="spellEnd"/>
      <w:r w:rsidRPr="00EB2FCA">
        <w:rPr>
          <w:i/>
        </w:rPr>
        <w:t xml:space="preserve"> игр, </w:t>
      </w:r>
      <w:proofErr w:type="spellStart"/>
      <w:r w:rsidRPr="00EB2FCA">
        <w:rPr>
          <w:i/>
        </w:rPr>
        <w:t>Сурдлимпийских</w:t>
      </w:r>
      <w:proofErr w:type="spellEnd"/>
      <w:r w:rsidRPr="00EB2FCA">
        <w:rPr>
          <w:i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EB2FCA">
        <w:rPr>
          <w:i/>
        </w:rPr>
        <w:t>Паралимпийских</w:t>
      </w:r>
      <w:proofErr w:type="spellEnd"/>
      <w:r w:rsidRPr="00EB2FCA">
        <w:rPr>
          <w:i/>
        </w:rPr>
        <w:t xml:space="preserve"> игр, </w:t>
      </w:r>
      <w:proofErr w:type="spellStart"/>
      <w:r w:rsidRPr="00EB2FCA">
        <w:rPr>
          <w:i/>
        </w:rPr>
        <w:t>Сурдлимпийских</w:t>
      </w:r>
      <w:proofErr w:type="spellEnd"/>
      <w:r w:rsidRPr="00EB2FCA">
        <w:rPr>
          <w:i/>
        </w:rPr>
        <w:t xml:space="preserve"> игр – 10 баллов;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EB2FCA">
        <w:rPr>
          <w:i/>
        </w:rPr>
        <w:t>Паралимпийских</w:t>
      </w:r>
      <w:proofErr w:type="spellEnd"/>
      <w:r w:rsidRPr="00EB2FCA">
        <w:rPr>
          <w:i/>
        </w:rPr>
        <w:t xml:space="preserve"> игр, </w:t>
      </w:r>
      <w:proofErr w:type="spellStart"/>
      <w:r w:rsidRPr="00EB2FCA">
        <w:rPr>
          <w:i/>
        </w:rPr>
        <w:t>Сурдлимпийских</w:t>
      </w:r>
      <w:proofErr w:type="spellEnd"/>
      <w:r w:rsidRPr="00EB2FCA">
        <w:rPr>
          <w:i/>
        </w:rPr>
        <w:t xml:space="preserve"> игр – 7 баллов;</w:t>
      </w:r>
    </w:p>
    <w:p w:rsidR="00EB2FCA" w:rsidRPr="00EB2FCA" w:rsidRDefault="00EB2FCA" w:rsidP="00EB2FCA">
      <w:pPr>
        <w:pStyle w:val="ConsPlusNormal"/>
        <w:spacing w:before="220"/>
        <w:ind w:firstLine="708"/>
        <w:jc w:val="both"/>
        <w:rPr>
          <w:i/>
        </w:rPr>
      </w:pPr>
      <w:proofErr w:type="gramStart"/>
      <w:r w:rsidRPr="00EB2FCA">
        <w:rPr>
          <w:i/>
        </w:rPr>
        <w:t>3) наличие золотого, серебряного или бронзового знака отличия Всероссийского физкультурно-спортивного комплекса «Готов к труду и обороне» (ГТО) (далее соответственно – знак ГТО, Комплекс ГТО), которым поступающий награжден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</w:t>
      </w:r>
      <w:proofErr w:type="gramEnd"/>
      <w:r w:rsidRPr="00EB2FCA">
        <w:rPr>
          <w:i/>
        </w:rPr>
        <w:t xml:space="preserve"> </w:t>
      </w:r>
      <w:proofErr w:type="gramStart"/>
      <w:r w:rsidRPr="00EB2FCA">
        <w:rPr>
          <w:i/>
        </w:rPr>
        <w:t>спорта Российской Федерации от 14.01.2016 г. № 16, за выполнение нормативов Комплекса ГТО для возрастной группы населения Российской Федерации (ступени), установленной Положением о Всероссийском физкультурно-спортивном комплексе «Готов к труду и обороне» (ГТО), утвержденным постановлением Правительства Российской Федерации от 11.06.2014 г. № 540, если поступающий в текущем году и (или) в предшествующем году относится (относился) к этой возрастной группе.</w:t>
      </w:r>
      <w:proofErr w:type="gramEnd"/>
      <w:r w:rsidRPr="00EB2FCA">
        <w:rPr>
          <w:i/>
        </w:rPr>
        <w:t xml:space="preserve"> </w:t>
      </w:r>
      <w:proofErr w:type="gramStart"/>
      <w:r w:rsidRPr="00EB2FCA">
        <w:rPr>
          <w:i/>
        </w:rPr>
        <w:t xml:space="preserve">Наличие знака ГТО подтверждается удостоверением к нему, или сведениями, размещенными на официальном сайте Министерства спорта Российской Федерации или на официальном сайте Всероссийского физкультурно-спортивного комплекса «Готов к труду и обороне» (ГТО) в информационно-телекоммуникационной сети «Интернет», или заверенной должностным лицом копией приказа </w:t>
      </w:r>
      <w:r w:rsidRPr="00EB2FCA">
        <w:rPr>
          <w:i/>
        </w:rPr>
        <w:lastRenderedPageBreak/>
        <w:t>(выпиской из приказа) Министерства спорта Российской Федерации о награждении золотым знаком ГТО, копией приказа (выпиской из приказа) органа исполнительной власти</w:t>
      </w:r>
      <w:proofErr w:type="gramEnd"/>
      <w:r w:rsidRPr="00EB2FCA">
        <w:rPr>
          <w:i/>
        </w:rPr>
        <w:t xml:space="preserve"> субъекта Российской Федерации о награждении серебряным или бронзовым знаком ГТО. Начисление баллов за наличие знака ГТО осуществляется однократно – 5 баллов;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4) наличие диплома о среднем профессиональном образовании с отличием, диплома о начальном профессиональном образовании с отличием – 3 балла;</w:t>
      </w:r>
    </w:p>
    <w:p w:rsidR="00291630" w:rsidRPr="00291630" w:rsidRDefault="00291630" w:rsidP="00291630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91630">
        <w:rPr>
          <w:i/>
        </w:rPr>
        <w:t xml:space="preserve">5) участие и (или) результаты участия в олимпиадах школьников (не используемых для получения особых прав и (или) особого преимущества при поступлении на обучение по конкретным условиям поступления) и иных интеллектуальных и (или) творческих конкурсах, физкультурных мероприятиях и спортивных мероприятиях, проводимых </w:t>
      </w:r>
      <w:proofErr w:type="spellStart"/>
      <w:r w:rsidRPr="00291630">
        <w:rPr>
          <w:i/>
        </w:rPr>
        <w:t>УрГУПС</w:t>
      </w:r>
      <w:proofErr w:type="spellEnd"/>
      <w:r w:rsidRPr="00291630">
        <w:rPr>
          <w:i/>
        </w:rPr>
        <w:t xml:space="preserve"> (участники) и ОАО «РЖД» (победители </w:t>
      </w:r>
      <w:proofErr w:type="gramStart"/>
      <w:r w:rsidRPr="00291630">
        <w:rPr>
          <w:i/>
        </w:rPr>
        <w:t>и(</w:t>
      </w:r>
      <w:proofErr w:type="gramEnd"/>
      <w:r w:rsidRPr="00291630">
        <w:rPr>
          <w:i/>
        </w:rPr>
        <w:t>или) призеры) в соответствии с частью 2 статьи 77 Федерального закона № 273-ФЗ – 4 балла, за исключением конкурса «Юный железнодорожник Урала» – 10 баллов. Полный перечень мероприятий, за участие и (или) результаты участия в которых начисляются баллы, указан в приложениях 6.1 и 6.2;</w:t>
      </w:r>
    </w:p>
    <w:p w:rsidR="00291630" w:rsidRPr="00291630" w:rsidRDefault="00291630" w:rsidP="00291630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91630">
        <w:rPr>
          <w:i/>
        </w:rPr>
        <w:t>результаты участия в финале Всероссийского конкурса для школьников «Большая перемена»: победитель – 5 баллов; призер – 3 балла;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6) волонтерская (добровольческая) деятельность, содержание и сроки осуществления которой соответствуют критериям, установленным УрГУПС.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При учете волонтерской (добровольческой) деятельности в качестве индивидуального достижения берется во внимание опыт добровольческой (волонтерской) деятельности, осуществленной в период не ранее, чем за 4 года и не позднее, чем за 3 календарных месяца до дня завершения приема документов и вступительных испытаний.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Установлено следующее количество баллов за указанное индивидуальное достижение: 1 балл за участие в </w:t>
      </w:r>
      <w:proofErr w:type="gramStart"/>
      <w:r w:rsidRPr="00EB2FCA">
        <w:rPr>
          <w:i/>
        </w:rPr>
        <w:t>волонтерской</w:t>
      </w:r>
      <w:proofErr w:type="gramEnd"/>
      <w:r w:rsidRPr="00EB2FCA">
        <w:rPr>
          <w:i/>
        </w:rPr>
        <w:t xml:space="preserve"> (добровольческой) деятельности в течение не менее 1 года при условии осуществления волонтерской (добровольческой) деятельности продолжительностью в год не менее 100 часов; 2 балла за участие в волонтерской (добровольческой) деятельности в течение не менее 2 лет, при условии осуществления волонтерской (добровольческой) деятельности продолжительностью в год не менее 100 часов; </w:t>
      </w:r>
      <w:proofErr w:type="gramStart"/>
      <w:r w:rsidRPr="00EB2FCA">
        <w:rPr>
          <w:i/>
        </w:rPr>
        <w:t xml:space="preserve">3 балла за участие в волонтерской (добровольческой) деятельности в течение не менее 3 лет, при условии осуществления волонтерской (добровольческой) деятельности продолжительностью в год не менее 100 часов; 4 балла за участие в волонтерской (добровольческой) деятельности в течение не менее 4 лет, при </w:t>
      </w:r>
      <w:r w:rsidRPr="00EB2FCA">
        <w:rPr>
          <w:i/>
        </w:rPr>
        <w:lastRenderedPageBreak/>
        <w:t>условии осуществления волонтерской (добровольческой) деятельности продолжительностью в год не менее 100 часов.</w:t>
      </w:r>
      <w:proofErr w:type="gramEnd"/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EB2FCA">
        <w:rPr>
          <w:i/>
        </w:rPr>
        <w:t xml:space="preserve">В качестве основного документа, удостоверяющего осуществление волонтерской (добровольческой) деятельности и ее объемы, используется выписка (распечатка) из единой информационной системы в сфере развития </w:t>
      </w:r>
      <w:proofErr w:type="spellStart"/>
      <w:r w:rsidRPr="00EB2FCA">
        <w:rPr>
          <w:i/>
        </w:rPr>
        <w:t>волонтерства</w:t>
      </w:r>
      <w:proofErr w:type="spellEnd"/>
      <w:r w:rsidRPr="00EB2FCA">
        <w:rPr>
          <w:i/>
        </w:rPr>
        <w:t xml:space="preserve"> (добровольчества) (dobro.ru), сверенная сотрудником приемной комиссии с электронной волонтерской книжкой поступающего.</w:t>
      </w:r>
      <w:proofErr w:type="gramEnd"/>
      <w:r w:rsidRPr="00EB2FCA">
        <w:rPr>
          <w:i/>
        </w:rPr>
        <w:t xml:space="preserve"> Кроме того может учитываться опыт волонтерской (добровольческой) деятельности, отраженный на сайте https://volural.ru. </w:t>
      </w:r>
      <w:proofErr w:type="gramStart"/>
      <w:r w:rsidRPr="00EB2FCA">
        <w:rPr>
          <w:i/>
        </w:rPr>
        <w:t>Также учитываются печатные личные книжки волонтера (добровольца) с внесенными в них записями при условии их надлежащего оформления (с указанием продолжительности осуществленной волонтерской (добровольческой) деятельности) и заверения организатором волонтерской (добровольческой) деятельности; заверенные подписью руководителя и печатью справки организаторов волонтерской (добровольческой)  деятельности, выданные абитуриенту и подтверждающие формы, период осуществления и продолжительность его волонтерской (добровольческой) деятельности;</w:t>
      </w:r>
      <w:proofErr w:type="gramEnd"/>
      <w:r w:rsidRPr="00EB2FCA">
        <w:rPr>
          <w:i/>
        </w:rPr>
        <w:t xml:space="preserve"> прочие документы, которые можно использовать в качестве источника необходимой информации.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EB2FCA">
        <w:rPr>
          <w:i/>
        </w:rPr>
        <w:t>К учету принимаются личные достижения в сфере волонтерского (добровольческого) движения: наличие у поступающего почетных званий и наград всероссийского и регионального уровней за осуществление добровольческой (волонтерской) деятельности, в том числе:</w:t>
      </w:r>
      <w:proofErr w:type="gramEnd"/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- наличие звания победителя и призера федерального этапа Всероссийского конкурса «Доброволец России» с начислением дополнительно 3 баллов; 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- наличие регионального почетного знака / </w:t>
      </w:r>
      <w:proofErr w:type="gramStart"/>
      <w:r w:rsidRPr="00EB2FCA">
        <w:rPr>
          <w:i/>
        </w:rPr>
        <w:t>знака</w:t>
      </w:r>
      <w:proofErr w:type="gramEnd"/>
      <w:r w:rsidRPr="00EB2FCA">
        <w:rPr>
          <w:i/>
        </w:rPr>
        <w:t xml:space="preserve"> отличия за особые заслуги в добровольчестве, статуса победителя регионального этапа Всероссийского конкурса «Доброволец России» с начислением 2 баллов.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Основанием для учета указанных достижений являются официальные грамоты, дипломы, сертификаты, полученные за победу в конкурсе и заверенные печатью и подписью должностного лица, а также удостоверения к почетным знакам и знакам отличия.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7)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EB2FCA">
        <w:rPr>
          <w:i/>
        </w:rPr>
        <w:t>Абилимпикс</w:t>
      </w:r>
      <w:proofErr w:type="spellEnd"/>
      <w:r w:rsidRPr="00EB2FCA">
        <w:rPr>
          <w:i/>
        </w:rPr>
        <w:t>» – 10 баллов.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8) прохождение военной службы по призыву – 10 баллов; 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EB2FCA">
        <w:rPr>
          <w:i/>
        </w:rPr>
        <w:lastRenderedPageBreak/>
        <w:t>9) прохождение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– 10 баллов.</w:t>
      </w:r>
      <w:proofErr w:type="gramEnd"/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33. Перечень индивидуальных достижений, учитываемых при приеме на </w:t>
      </w:r>
      <w:proofErr w:type="gramStart"/>
      <w:r w:rsidRPr="00EB2FCA">
        <w:rPr>
          <w:i/>
        </w:rPr>
        <w:t>обучение по программам</w:t>
      </w:r>
      <w:proofErr w:type="gramEnd"/>
      <w:r w:rsidRPr="00EB2FCA">
        <w:rPr>
          <w:i/>
        </w:rPr>
        <w:t xml:space="preserve"> магистратуры, представлен в приложении 7.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34. </w:t>
      </w:r>
      <w:proofErr w:type="gramStart"/>
      <w:r w:rsidRPr="00EB2FCA">
        <w:rPr>
          <w:i/>
        </w:rPr>
        <w:t xml:space="preserve">Перечень индивидуальных достижений, учитываемых при равенстве поступающих по критериям ранжирования, указанным в </w:t>
      </w:r>
      <w:hyperlink w:anchor="P468" w:history="1">
        <w:r w:rsidRPr="00EB2FCA">
          <w:rPr>
            <w:i/>
          </w:rPr>
          <w:t>подпунктах 1</w:t>
        </w:r>
      </w:hyperlink>
      <w:r w:rsidRPr="00EB2FCA">
        <w:rPr>
          <w:i/>
        </w:rPr>
        <w:t>–</w:t>
      </w:r>
      <w:hyperlink w:anchor="P480" w:history="1">
        <w:r w:rsidRPr="00EB2FCA">
          <w:rPr>
            <w:i/>
          </w:rPr>
          <w:t>4 пункта 7</w:t>
        </w:r>
      </w:hyperlink>
      <w:r w:rsidRPr="00EB2FCA">
        <w:rPr>
          <w:i/>
        </w:rPr>
        <w:t xml:space="preserve">3, подпунктах 1–4 пункта 74 и в </w:t>
      </w:r>
      <w:hyperlink w:anchor="P486" w:history="1">
        <w:r w:rsidRPr="00EB2FCA">
          <w:rPr>
            <w:i/>
          </w:rPr>
          <w:t>подпунктах 1</w:t>
        </w:r>
      </w:hyperlink>
      <w:r w:rsidRPr="00EB2FCA">
        <w:rPr>
          <w:i/>
        </w:rPr>
        <w:t>–</w:t>
      </w:r>
      <w:hyperlink w:anchor="P492" w:history="1">
        <w:r w:rsidRPr="00EB2FCA">
          <w:rPr>
            <w:i/>
          </w:rPr>
          <w:t>3</w:t>
        </w:r>
      </w:hyperlink>
      <w:r w:rsidRPr="00EB2FCA">
        <w:rPr>
          <w:i/>
        </w:rPr>
        <w:t xml:space="preserve"> пункта 102 Правил (далее – индивидуальные достижения, учитываемые при равенстве поступающих по иным критериям ранжирования), устанавливается университетом самостоятельно решением большинства членов приемной комиссии на заседании.</w:t>
      </w:r>
      <w:proofErr w:type="gramEnd"/>
      <w:r w:rsidRPr="00EB2FCA">
        <w:rPr>
          <w:i/>
        </w:rPr>
        <w:t xml:space="preserve"> </w:t>
      </w:r>
      <w:proofErr w:type="gramStart"/>
      <w:r w:rsidRPr="00EB2FCA">
        <w:rPr>
          <w:i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  <w:proofErr w:type="gramEnd"/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35. Учет индивидуальных достижений осуществляется на основании заявления поступающего на имя ректора университета.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36. </w:t>
      </w:r>
      <w:proofErr w:type="gramStart"/>
      <w:r w:rsidRPr="00EB2FCA">
        <w:rPr>
          <w:i/>
        </w:rPr>
        <w:t>Поступающий</w:t>
      </w:r>
      <w:proofErr w:type="gramEnd"/>
      <w:r w:rsidRPr="00EB2FCA">
        <w:rPr>
          <w:i/>
        </w:rPr>
        <w:t xml:space="preserve"> представляет документы, подтверждающие получение результатов индивидуальных достижений. В них должны содержаться полные сведения о мероприятии (название мероприятия, серия и номер бланка диплома, номер регистрации и дату выдачи диплома, подпись руководителя и печать организации, выдавшей диплом, и др.).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Документы, подтверждающие индивидуальные достижения, должны быть оформлены на имя поступающего, претендующего на учет этих достижений. При командном первенстве подтверждающий документ должен содержать сведения об участии поступающего в этой команде.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37. В целях организации учета индивидуальных достижений поступающих  на программы </w:t>
      </w:r>
      <w:proofErr w:type="spellStart"/>
      <w:r w:rsidRPr="00EB2FCA">
        <w:rPr>
          <w:i/>
        </w:rPr>
        <w:t>бакалавриата</w:t>
      </w:r>
      <w:proofErr w:type="spellEnd"/>
      <w:r w:rsidRPr="00EB2FCA">
        <w:rPr>
          <w:i/>
        </w:rPr>
        <w:t xml:space="preserve">, программы </w:t>
      </w:r>
      <w:proofErr w:type="spellStart"/>
      <w:r w:rsidRPr="00EB2FCA">
        <w:rPr>
          <w:i/>
        </w:rPr>
        <w:t>специалитета</w:t>
      </w:r>
      <w:proofErr w:type="spellEnd"/>
      <w:r w:rsidRPr="00EB2FCA">
        <w:rPr>
          <w:i/>
        </w:rPr>
        <w:t xml:space="preserve"> и программы магистратуры в рамках приемной комиссии УрГУПС создается специальная подкомиссия по учету индивидуальных достижений поступающих.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Специальная подкомиссия по учету индивидуальных достижений поступающих осуществляет оценивание индивидуальных достижений поступающих в УрГУПС и начисление баллов за них: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lastRenderedPageBreak/>
        <w:t xml:space="preserve">- для поступающих на программы </w:t>
      </w:r>
      <w:proofErr w:type="spellStart"/>
      <w:r w:rsidRPr="00EB2FCA">
        <w:rPr>
          <w:i/>
        </w:rPr>
        <w:t>бакалавриата</w:t>
      </w:r>
      <w:proofErr w:type="spellEnd"/>
      <w:r w:rsidRPr="00EB2FCA">
        <w:rPr>
          <w:i/>
        </w:rPr>
        <w:t xml:space="preserve"> и программы </w:t>
      </w:r>
      <w:proofErr w:type="spellStart"/>
      <w:r w:rsidRPr="00EB2FCA">
        <w:rPr>
          <w:i/>
        </w:rPr>
        <w:t>специалитета</w:t>
      </w:r>
      <w:proofErr w:type="spellEnd"/>
      <w:r w:rsidRPr="00EB2FCA">
        <w:rPr>
          <w:i/>
        </w:rPr>
        <w:t xml:space="preserve"> – суммарно не более 10 баллов. Если сумма баллов, начисленных за представленные поступающим индивидуальные достижения, превышает 10 баллов, </w:t>
      </w:r>
      <w:proofErr w:type="gramStart"/>
      <w:r w:rsidRPr="00EB2FCA">
        <w:rPr>
          <w:i/>
        </w:rPr>
        <w:t>поступающему</w:t>
      </w:r>
      <w:proofErr w:type="gramEnd"/>
      <w:r w:rsidRPr="00EB2FCA">
        <w:rPr>
          <w:i/>
        </w:rPr>
        <w:t xml:space="preserve"> выставляется максимальная сумма баллов – 10;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- для поступающих на программы магистратуры – суммарно не более 90 баллов.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EB2FCA">
        <w:rPr>
          <w:i/>
        </w:rPr>
        <w:t>При поступлении на образовательные программы высшего образования вне зависимости от количества представленных документов в рамках</w:t>
      </w:r>
      <w:proofErr w:type="gramEnd"/>
      <w:r w:rsidRPr="00EB2FCA">
        <w:rPr>
          <w:i/>
        </w:rPr>
        <w:t xml:space="preserve"> одной позиции индивидуального достижения начисление баллов осуществляется однократно за исключением ситуации, связанной с равенством конкурсных баллов поступающих на программы магистратуры. В таком случае учитывается сумма баллов за каждые представленные в соответствии с профилем выбранного направления подготовки научные публикации и (или) выступления на научных конференциях, симпозиумах, форумах, чтениях, конкурсах.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Рекомендуемый период рассмотрения документов поступающего специальной  подкомиссией по учету индивидуальных достижений: 2 раза в неделю. Решение  о начислении баллов за представленные индивидуальные достижения оформляется протоколом.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38. Баллы, начисленные за индивидуальные достижения, включаются в сумму конкурсных баллов.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39. Апелляция по результатам оценки индивидуальных достижений поступающих не проводится.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40. </w:t>
      </w:r>
      <w:proofErr w:type="gramStart"/>
      <w:r w:rsidRPr="00EB2FCA">
        <w:rPr>
          <w:i/>
        </w:rPr>
        <w:t>Поступающий</w:t>
      </w:r>
      <w:proofErr w:type="gramEnd"/>
      <w:r w:rsidRPr="00EB2FCA">
        <w:rPr>
          <w:i/>
        </w:rPr>
        <w:t xml:space="preserve"> несет ответственность за достоверность сведений, указанных в заявлении о приеме, и подлинность поданных документов. Приемная комиссия осуществляет проверку достоверности этих сведений и подлинности документов. При проведении проверки приемная комиссия вправе обращаться в соответствующие государственные информационные системы, государственные (муниципальные) органы и организации</w:t>
      </w:r>
      <w:proofErr w:type="gramStart"/>
      <w:r w:rsidRPr="00EB2FCA">
        <w:rPr>
          <w:i/>
        </w:rPr>
        <w:t>.</w:t>
      </w:r>
      <w:r>
        <w:rPr>
          <w:i/>
        </w:rPr>
        <w:t>»</w:t>
      </w:r>
      <w:proofErr w:type="gramEnd"/>
    </w:p>
    <w:p w:rsidR="00EB2FCA" w:rsidRPr="00EB2FCA" w:rsidRDefault="00EB2FCA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</w:p>
    <w:p w:rsidR="00046F49" w:rsidRDefault="00046F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мероприятий</w:t>
      </w:r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проводимых УрГУПС, за участие и (или) результаты участия в которых начисляются баллы</w:t>
      </w:r>
      <w:r w:rsidRPr="0004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УрГУПС на </w:t>
      </w:r>
      <w:proofErr w:type="gramStart"/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– программам </w:t>
      </w:r>
      <w:proofErr w:type="spellStart"/>
      <w:r w:rsidRPr="00046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046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904"/>
      </w:tblGrid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4" w:type="dxa"/>
            <w:vAlign w:val="center"/>
          </w:tcPr>
          <w:p w:rsidR="00046F49" w:rsidRPr="00046F49" w:rsidRDefault="00EB2FCA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 «Охотники за зачетками» («Лабиринты знаний»)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 «Я выбираю УрГУПС»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научно-технического творчества молодёжи «GENIUS-УрГУПС»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«Будущее транспорта России»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решению </w:t>
            </w:r>
            <w:proofErr w:type="gramStart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бизнес-кейсов</w:t>
            </w:r>
            <w:proofErr w:type="gramEnd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USurt</w:t>
            </w:r>
            <w:proofErr w:type="spellEnd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рекламы-презентации «Железная дорога будущего» 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«Путь в будущее»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Форум</w:t>
            </w:r>
          </w:p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логистики в современном  социуме. Логистика городских транспортных систем»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«Горизонты познания»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УрГУПС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на Кубок Президента Ассоциации транспортных образовательных учреждений </w:t>
            </w:r>
            <w:proofErr w:type="spellStart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УрФО</w:t>
            </w:r>
            <w:proofErr w:type="spellEnd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Пермского края среди средних профессиональных учебных заведений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транспортный университет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val="en-US"/>
              </w:rPr>
            </w:pPr>
            <w:r w:rsidRPr="00046F49">
              <w:rPr>
                <w:rFonts w:ascii="Times New Roman" w:eastAsia="Calibri" w:hAnsi="Times New Roman" w:cs="Times New Roman"/>
                <w:sz w:val="24"/>
                <w:szCs w:val="24"/>
              </w:rPr>
              <w:t>Конкурс  #</w:t>
            </w:r>
            <w:proofErr w:type="spellStart"/>
            <w:r w:rsidRPr="00046F49">
              <w:rPr>
                <w:rFonts w:ascii="Times New Roman" w:eastAsia="Calibri" w:hAnsi="Times New Roman" w:cs="Times New Roman"/>
                <w:sz w:val="24"/>
                <w:szCs w:val="24"/>
              </w:rPr>
              <w:t>ТыВхорошейКомпании</w:t>
            </w:r>
            <w:proofErr w:type="spellEnd"/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49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«Юный радиолюбитель»</w:t>
            </w:r>
          </w:p>
        </w:tc>
      </w:tr>
    </w:tbl>
    <w:p w:rsidR="00046F49" w:rsidRPr="00046F49" w:rsidRDefault="00046F49" w:rsidP="00046F49">
      <w:pPr>
        <w:rPr>
          <w:rFonts w:ascii="Times New Roman" w:eastAsia="Calibri" w:hAnsi="Times New Roman" w:cs="Times New Roman"/>
          <w:sz w:val="24"/>
          <w:szCs w:val="24"/>
        </w:rPr>
      </w:pPr>
    </w:p>
    <w:p w:rsidR="00046F49" w:rsidRPr="00046F49" w:rsidRDefault="00046F49" w:rsidP="00046F49">
      <w:pPr>
        <w:rPr>
          <w:rFonts w:ascii="Times New Roman" w:eastAsia="Times New Roman" w:hAnsi="Times New Roman" w:cs="Times New Roman"/>
          <w:lang w:eastAsia="ru-RU"/>
        </w:rPr>
      </w:pPr>
      <w:r w:rsidRPr="00046F49">
        <w:rPr>
          <w:rFonts w:ascii="Times New Roman" w:eastAsia="Calibri" w:hAnsi="Times New Roman" w:cs="Times New Roman"/>
        </w:rPr>
        <w:t>Мероприятия проводятся в соответствии с частью 2 статьи 77 Федерального закона №273-ФЗ в целях выявления и поддержки лиц, проявивших выдающиеся способности.</w:t>
      </w:r>
    </w:p>
    <w:p w:rsidR="00046F49" w:rsidRDefault="00046F49" w:rsidP="00046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E83" w:rsidRPr="00242E83" w:rsidRDefault="00242E83" w:rsidP="00242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42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</w:t>
      </w:r>
      <w:r w:rsidRPr="00242E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проводимых ОАО «РЖД», за наличие статуса победителя и (или) призера в которых начисляются баллы</w:t>
      </w:r>
      <w:r w:rsidRPr="00242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242E83" w:rsidRPr="00242E83" w:rsidRDefault="00242E83" w:rsidP="0024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</w:t>
      </w:r>
      <w:proofErr w:type="spellStart"/>
      <w:r w:rsidRPr="00242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 w:rsidRPr="0024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242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4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</w:p>
    <w:p w:rsidR="00242E83" w:rsidRPr="00242E83" w:rsidRDefault="00242E83" w:rsidP="0024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– программам </w:t>
      </w:r>
      <w:proofErr w:type="spellStart"/>
      <w:r w:rsidRPr="00242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Pr="0024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242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24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E83" w:rsidRPr="00242E83" w:rsidRDefault="00242E83" w:rsidP="00242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E83" w:rsidRPr="00242E83" w:rsidRDefault="00242E83" w:rsidP="0024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904"/>
      </w:tblGrid>
      <w:tr w:rsidR="00242E83" w:rsidRPr="00242E83" w:rsidTr="00DB08EC">
        <w:tc>
          <w:tcPr>
            <w:tcW w:w="0" w:type="auto"/>
          </w:tcPr>
          <w:p w:rsidR="00242E83" w:rsidRPr="00242E83" w:rsidRDefault="00242E83" w:rsidP="0024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42E83" w:rsidRPr="00242E83" w:rsidRDefault="00242E83" w:rsidP="0024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4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4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04" w:type="dxa"/>
            <w:vAlign w:val="center"/>
          </w:tcPr>
          <w:p w:rsidR="00242E83" w:rsidRPr="00242E83" w:rsidRDefault="00242E83" w:rsidP="0024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42E83" w:rsidRPr="00242E83" w:rsidTr="00DB08EC">
        <w:tc>
          <w:tcPr>
            <w:tcW w:w="0" w:type="auto"/>
          </w:tcPr>
          <w:p w:rsidR="00242E83" w:rsidRPr="00242E83" w:rsidRDefault="00242E83" w:rsidP="0024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4" w:type="dxa"/>
            <w:vAlign w:val="center"/>
          </w:tcPr>
          <w:p w:rsidR="00242E83" w:rsidRPr="00242E83" w:rsidRDefault="00242E83" w:rsidP="0024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XIV Международный конкурс проектных и творческих работ "Школа диалога культур "МОСТ"</w:t>
            </w:r>
          </w:p>
        </w:tc>
      </w:tr>
      <w:tr w:rsidR="00242E83" w:rsidRPr="00242E83" w:rsidTr="00DB08EC">
        <w:tc>
          <w:tcPr>
            <w:tcW w:w="0" w:type="auto"/>
          </w:tcPr>
          <w:p w:rsidR="00242E83" w:rsidRPr="00242E83" w:rsidRDefault="00242E83" w:rsidP="0024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04" w:type="dxa"/>
            <w:vAlign w:val="center"/>
          </w:tcPr>
          <w:p w:rsidR="00242E83" w:rsidRPr="00242E83" w:rsidRDefault="00242E83" w:rsidP="0024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Байкальский межрегиональный математический турнир</w:t>
            </w:r>
          </w:p>
        </w:tc>
      </w:tr>
      <w:tr w:rsidR="00242E83" w:rsidRPr="00242E83" w:rsidTr="00DB08EC">
        <w:tc>
          <w:tcPr>
            <w:tcW w:w="0" w:type="auto"/>
          </w:tcPr>
          <w:p w:rsidR="00242E83" w:rsidRPr="00242E83" w:rsidRDefault="00242E83" w:rsidP="0024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04" w:type="dxa"/>
            <w:vAlign w:val="center"/>
          </w:tcPr>
          <w:p w:rsidR="00242E83" w:rsidRPr="00242E83" w:rsidRDefault="00242E83" w:rsidP="0024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научно-технический конкурс "Шаг к мастерству</w:t>
            </w:r>
          </w:p>
        </w:tc>
      </w:tr>
      <w:tr w:rsidR="00242E83" w:rsidRPr="00242E83" w:rsidTr="00DB08EC">
        <w:tc>
          <w:tcPr>
            <w:tcW w:w="0" w:type="auto"/>
          </w:tcPr>
          <w:p w:rsidR="00242E83" w:rsidRPr="00242E83" w:rsidRDefault="00242E83" w:rsidP="0024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04" w:type="dxa"/>
            <w:vAlign w:val="center"/>
          </w:tcPr>
          <w:p w:rsidR="00242E83" w:rsidRPr="00242E83" w:rsidRDefault="00242E83" w:rsidP="0024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очно-дистанционный конкурс "Фонетик"</w:t>
            </w:r>
          </w:p>
        </w:tc>
      </w:tr>
      <w:tr w:rsidR="00242E83" w:rsidRPr="00242E83" w:rsidTr="00DB08EC">
        <w:tc>
          <w:tcPr>
            <w:tcW w:w="0" w:type="auto"/>
          </w:tcPr>
          <w:p w:rsidR="00242E83" w:rsidRPr="00242E83" w:rsidRDefault="00242E83" w:rsidP="0024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04" w:type="dxa"/>
            <w:vAlign w:val="center"/>
          </w:tcPr>
          <w:p w:rsidR="00242E83" w:rsidRPr="00242E83" w:rsidRDefault="00242E83" w:rsidP="0024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"Первый Северный - 29 регион"</w:t>
            </w:r>
          </w:p>
        </w:tc>
      </w:tr>
      <w:tr w:rsidR="00242E83" w:rsidRPr="00242E83" w:rsidTr="00DB08EC">
        <w:tc>
          <w:tcPr>
            <w:tcW w:w="0" w:type="auto"/>
          </w:tcPr>
          <w:p w:rsidR="00242E83" w:rsidRPr="00242E83" w:rsidRDefault="00242E83" w:rsidP="0024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04" w:type="dxa"/>
            <w:vAlign w:val="center"/>
          </w:tcPr>
          <w:p w:rsidR="00242E83" w:rsidRPr="00242E83" w:rsidRDefault="00242E83" w:rsidP="0024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юных профессионалов ОАО "РЖД"</w:t>
            </w:r>
          </w:p>
        </w:tc>
      </w:tr>
    </w:tbl>
    <w:p w:rsidR="00242E83" w:rsidRPr="00242E83" w:rsidRDefault="00242E83" w:rsidP="0024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E83" w:rsidRPr="00242E83" w:rsidRDefault="00242E83" w:rsidP="0024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E83" w:rsidRPr="00046F49" w:rsidRDefault="00242E83" w:rsidP="00046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2E83" w:rsidRPr="00046F49" w:rsidSect="00EB2FC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42E83">
        <w:rPr>
          <w:rFonts w:ascii="Times New Roman" w:eastAsia="Calibri" w:hAnsi="Times New Roman" w:cs="Times New Roman"/>
        </w:rPr>
        <w:t>Мероприятия проводятся в соответствии с частью 2 статьи 77 Федерального закона №273-ФЗ в целях выявления и поддержки лиц, проявивших выдающиеся способности</w:t>
      </w: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индивидуальных достижений </w:t>
      </w: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УрГУПС на </w:t>
      </w:r>
      <w:proofErr w:type="gramStart"/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– программам </w:t>
      </w:r>
      <w:r w:rsidRPr="00046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магистратуры</w:t>
      </w:r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F49" w:rsidRPr="00046F49" w:rsidRDefault="00046F49" w:rsidP="00046F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31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559"/>
      </w:tblGrid>
      <w:tr w:rsidR="00046F49" w:rsidRPr="00046F49" w:rsidTr="00EB2FCA">
        <w:tc>
          <w:tcPr>
            <w:tcW w:w="675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30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достижение</w:t>
            </w:r>
          </w:p>
        </w:tc>
        <w:tc>
          <w:tcPr>
            <w:tcW w:w="1559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046F49" w:rsidRPr="00046F49" w:rsidTr="00EB2FCA">
        <w:tc>
          <w:tcPr>
            <w:tcW w:w="675" w:type="dxa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230" w:type="dxa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звания мастера спорта</w:t>
            </w:r>
          </w:p>
        </w:tc>
        <w:tc>
          <w:tcPr>
            <w:tcW w:w="1559" w:type="dxa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46F49" w:rsidRPr="00046F49" w:rsidTr="00EB2FCA">
        <w:tc>
          <w:tcPr>
            <w:tcW w:w="675" w:type="dxa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0" w:type="dxa"/>
          </w:tcPr>
          <w:p w:rsidR="005546AF" w:rsidRPr="005546AF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профилем выбранного направления подготовки наличие научных публикаций *:</w:t>
            </w:r>
          </w:p>
          <w:p w:rsidR="005546AF" w:rsidRPr="005546AF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сборниках вуза, журналах РИНЦ, в системе elibrary.ru</w:t>
            </w:r>
          </w:p>
          <w:p w:rsidR="005546AF" w:rsidRPr="005546AF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журналах ВАК</w:t>
            </w:r>
          </w:p>
          <w:p w:rsidR="00046F49" w:rsidRPr="00046F49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зарубежных изданиях, входящих в базы </w:t>
            </w:r>
            <w:proofErr w:type="spellStart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</w:t>
            </w:r>
            <w:proofErr w:type="spellStart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</w:p>
        </w:tc>
        <w:tc>
          <w:tcPr>
            <w:tcW w:w="1559" w:type="dxa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046F49" w:rsidRPr="00046F49" w:rsidTr="00EB2FCA">
        <w:tc>
          <w:tcPr>
            <w:tcW w:w="675" w:type="dxa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0" w:type="dxa"/>
          </w:tcPr>
          <w:p w:rsidR="005546AF" w:rsidRPr="005546AF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профилем выбранного направления подготовки наличие выступлений на научных конференциях, симпозиумах, форумах, чтениях, конкурсах, соревнованиях **:</w:t>
            </w:r>
          </w:p>
          <w:p w:rsidR="005546AF" w:rsidRPr="005546AF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вузовский, региональный, ведомственный, городской, районный уровень</w:t>
            </w:r>
          </w:p>
          <w:p w:rsidR="005546AF" w:rsidRPr="005546AF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всероссийский уровень</w:t>
            </w:r>
          </w:p>
          <w:p w:rsidR="00046F49" w:rsidRPr="00046F49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уровень</w:t>
            </w:r>
          </w:p>
        </w:tc>
        <w:tc>
          <w:tcPr>
            <w:tcW w:w="1559" w:type="dxa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046F49" w:rsidRPr="00046F49" w:rsidTr="00EB2FCA">
        <w:tc>
          <w:tcPr>
            <w:tcW w:w="675" w:type="dxa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30" w:type="dxa"/>
          </w:tcPr>
          <w:p w:rsidR="005546AF" w:rsidRPr="005546AF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 во всероссийской олимпиаде студентов «Я – профессионал»***:</w:t>
            </w:r>
          </w:p>
          <w:p w:rsidR="005546AF" w:rsidRPr="005546AF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статус призера</w:t>
            </w:r>
          </w:p>
          <w:p w:rsidR="00046F49" w:rsidRPr="00046F49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статус победителя</w:t>
            </w:r>
          </w:p>
        </w:tc>
        <w:tc>
          <w:tcPr>
            <w:tcW w:w="1559" w:type="dxa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46F49" w:rsidRPr="00046F49" w:rsidTr="005546AF">
        <w:trPr>
          <w:trHeight w:val="211"/>
        </w:trPr>
        <w:tc>
          <w:tcPr>
            <w:tcW w:w="675" w:type="dxa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30" w:type="dxa"/>
          </w:tcPr>
          <w:p w:rsidR="005546AF" w:rsidRPr="005546AF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профилем выбранного направления подготовки результаты участия </w:t>
            </w:r>
            <w:proofErr w:type="gramStart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Федеральном интернет-экзамене для выпускников </w:t>
            </w:r>
            <w:proofErr w:type="spellStart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546AF" w:rsidRPr="005546AF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статус призера</w:t>
            </w:r>
          </w:p>
          <w:p w:rsidR="00046F49" w:rsidRPr="00046F49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статус победителя</w:t>
            </w:r>
          </w:p>
        </w:tc>
        <w:tc>
          <w:tcPr>
            <w:tcW w:w="1559" w:type="dxa"/>
            <w:vAlign w:val="center"/>
          </w:tcPr>
          <w:p w:rsidR="005546AF" w:rsidRDefault="005546AF" w:rsidP="0055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46AF" w:rsidRDefault="005546AF" w:rsidP="0055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46AF" w:rsidRDefault="005546AF" w:rsidP="0055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46AF" w:rsidRPr="00046F49" w:rsidRDefault="005546AF" w:rsidP="0055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046F49" w:rsidRPr="00046F49" w:rsidRDefault="005546AF" w:rsidP="0055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546AF" w:rsidRPr="00046F49" w:rsidTr="005546AF">
        <w:trPr>
          <w:trHeight w:val="211"/>
        </w:trPr>
        <w:tc>
          <w:tcPr>
            <w:tcW w:w="675" w:type="dxa"/>
          </w:tcPr>
          <w:p w:rsidR="005546AF" w:rsidRPr="00046F49" w:rsidRDefault="005546AF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30" w:type="dxa"/>
          </w:tcPr>
          <w:p w:rsidR="005546AF" w:rsidRPr="005546AF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именных стипендий при обучении на программах </w:t>
            </w:r>
            <w:proofErr w:type="spellStart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</w:p>
        </w:tc>
        <w:tc>
          <w:tcPr>
            <w:tcW w:w="1559" w:type="dxa"/>
            <w:vAlign w:val="center"/>
          </w:tcPr>
          <w:p w:rsidR="005546AF" w:rsidRDefault="005546AF" w:rsidP="0055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5546AF" w:rsidRPr="005546AF" w:rsidRDefault="005546AF" w:rsidP="0055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AF">
        <w:rPr>
          <w:rFonts w:ascii="Times New Roman" w:eastAsia="Times New Roman" w:hAnsi="Times New Roman" w:cs="Times New Roman"/>
          <w:sz w:val="24"/>
          <w:szCs w:val="24"/>
          <w:lang w:eastAsia="ru-RU"/>
        </w:rPr>
        <w:t>* Учитываются только публикации, проиндексированные в соответствующих базах на дату подачи заявления о приеме.</w:t>
      </w:r>
    </w:p>
    <w:p w:rsidR="005546AF" w:rsidRPr="005546AF" w:rsidRDefault="005546AF" w:rsidP="0055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AF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Профиль выбранного направления подготовки не учитывается в соревнованиях, участие в которых инициировано Центром инноваций и технологий УрГУПС.</w:t>
      </w:r>
    </w:p>
    <w:p w:rsidR="00046F49" w:rsidRPr="00046F49" w:rsidRDefault="005546AF" w:rsidP="0055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AF">
        <w:rPr>
          <w:rFonts w:ascii="Times New Roman" w:eastAsia="Times New Roman" w:hAnsi="Times New Roman" w:cs="Times New Roman"/>
          <w:sz w:val="24"/>
          <w:szCs w:val="24"/>
          <w:lang w:eastAsia="ru-RU"/>
        </w:rPr>
        <w:t>*** Учет результатов участия во всероссийской олимпиаде студентов «Я – профессионал» в качестве индивидуального достижения осуществляется в течение двух календарных лет с момента получения диплома олимпиады. Начисление баллов за индивидуальное достижение происходит при условии соответствия профиля олимпиады выбранной образовательной программе магистратуры согласно приведенному списку:</w:t>
      </w:r>
      <w:r w:rsidR="00046F49"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F49" w:rsidRPr="00046F49" w:rsidRDefault="00046F49" w:rsidP="00046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046F49" w:rsidRPr="00046F49" w:rsidTr="00EB2FCA">
        <w:trPr>
          <w:tblHeader/>
        </w:trPr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Профили олимпиады</w:t>
            </w: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6E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/202</w:t>
            </w:r>
            <w:r w:rsidR="006E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 г.</w:t>
            </w:r>
          </w:p>
          <w:p w:rsidR="00046F49" w:rsidRPr="00046F49" w:rsidRDefault="006E6743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2023/2024</w:t>
            </w:r>
            <w:r w:rsidR="00046F49"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5494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</w:t>
            </w:r>
            <w:bookmarkStart w:id="1" w:name="_GoBack"/>
            <w:bookmarkEnd w:id="1"/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ия магистратуры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информационных систем и технологий критически важных объектов</w:t>
            </w:r>
          </w:p>
        </w:tc>
        <w:tc>
          <w:tcPr>
            <w:tcW w:w="5494" w:type="dxa"/>
            <w:shd w:val="clear" w:color="auto" w:fill="auto"/>
          </w:tcPr>
          <w:p w:rsidR="00046F49" w:rsidRPr="001E13FF" w:rsidRDefault="005546AF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Информационная безопасность на транспорте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5494" w:type="dxa"/>
            <w:shd w:val="clear" w:color="auto" w:fill="auto"/>
          </w:tcPr>
          <w:p w:rsidR="005546AF" w:rsidRPr="001E13FF" w:rsidRDefault="005546AF" w:rsidP="005546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Экономика корпорации и управление бизнесом</w:t>
            </w:r>
          </w:p>
          <w:p w:rsidR="00046F49" w:rsidRPr="001E13FF" w:rsidRDefault="005546AF" w:rsidP="005546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Экономика труда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5494" w:type="dxa"/>
            <w:shd w:val="clear" w:color="auto" w:fill="auto"/>
          </w:tcPr>
          <w:p w:rsidR="00046F49" w:rsidRPr="001E13FF" w:rsidRDefault="005546AF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Инновационные технологии управления на транспорте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вещей и </w:t>
            </w:r>
            <w:proofErr w:type="spellStart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киберфизические</w:t>
            </w:r>
            <w:proofErr w:type="spellEnd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5494" w:type="dxa"/>
            <w:shd w:val="clear" w:color="auto" w:fill="auto"/>
          </w:tcPr>
          <w:p w:rsidR="005546AF" w:rsidRPr="001E13FF" w:rsidRDefault="005546AF" w:rsidP="005546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Системное администрирование информационно-коммуникационных систем</w:t>
            </w:r>
          </w:p>
          <w:p w:rsidR="005546AF" w:rsidRPr="001E13FF" w:rsidRDefault="005546AF" w:rsidP="005546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Интеллектуальные BIM-технологии</w:t>
            </w:r>
          </w:p>
          <w:p w:rsidR="005546AF" w:rsidRPr="001E13FF" w:rsidRDefault="005546AF" w:rsidP="005546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Информационные технологии в управлении бизнес-процессами</w:t>
            </w:r>
          </w:p>
          <w:p w:rsidR="00046F49" w:rsidRPr="001E13FF" w:rsidRDefault="005546AF" w:rsidP="005546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Информационная безопасность на транспорте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и </w:t>
            </w:r>
            <w:proofErr w:type="spellStart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кибербезопасность</w:t>
            </w:r>
            <w:proofErr w:type="spellEnd"/>
          </w:p>
        </w:tc>
        <w:tc>
          <w:tcPr>
            <w:tcW w:w="5494" w:type="dxa"/>
            <w:shd w:val="clear" w:color="auto" w:fill="auto"/>
          </w:tcPr>
          <w:p w:rsidR="00046F49" w:rsidRPr="001E13FF" w:rsidRDefault="005546AF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Информационная безопасность на транспорте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Искусственный интеллект</w:t>
            </w:r>
          </w:p>
        </w:tc>
        <w:tc>
          <w:tcPr>
            <w:tcW w:w="5494" w:type="dxa"/>
            <w:shd w:val="clear" w:color="auto" w:fill="auto"/>
          </w:tcPr>
          <w:p w:rsidR="00046F49" w:rsidRPr="001E13FF" w:rsidRDefault="005546AF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Мехатронные</w:t>
            </w:r>
            <w:proofErr w:type="spellEnd"/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и робототехнические системы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  <w:tc>
          <w:tcPr>
            <w:tcW w:w="5494" w:type="dxa"/>
            <w:shd w:val="clear" w:color="auto" w:fill="auto"/>
          </w:tcPr>
          <w:p w:rsidR="005546AF" w:rsidRPr="001E13FF" w:rsidRDefault="005546AF" w:rsidP="005546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Технология транспортных процессов на железнодорожном транспорте</w:t>
            </w:r>
          </w:p>
          <w:p w:rsidR="005546AF" w:rsidRPr="001E13FF" w:rsidRDefault="005546AF" w:rsidP="005546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Пассажирский комплекс железнодорожного транспорта</w:t>
            </w:r>
          </w:p>
          <w:p w:rsidR="00046F49" w:rsidRPr="001E13FF" w:rsidRDefault="005546AF" w:rsidP="005546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Мультимодальные</w:t>
            </w:r>
            <w:proofErr w:type="spellEnd"/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логистические комплексы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5494" w:type="dxa"/>
            <w:shd w:val="clear" w:color="auto" w:fill="auto"/>
          </w:tcPr>
          <w:p w:rsidR="00046F49" w:rsidRPr="001E13FF" w:rsidRDefault="005546AF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Строительство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Машинное обучение</w:t>
            </w:r>
          </w:p>
        </w:tc>
        <w:tc>
          <w:tcPr>
            <w:tcW w:w="5494" w:type="dxa"/>
            <w:shd w:val="clear" w:color="auto" w:fill="auto"/>
          </w:tcPr>
          <w:p w:rsidR="005546AF" w:rsidRPr="001E13FF" w:rsidRDefault="005546AF" w:rsidP="005546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Системное администрирование информационно-коммуникационных систем</w:t>
            </w:r>
          </w:p>
          <w:p w:rsidR="005546AF" w:rsidRPr="001E13FF" w:rsidRDefault="005546AF" w:rsidP="005546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Интеллектуальные BIM-технологии</w:t>
            </w:r>
          </w:p>
          <w:p w:rsidR="005546AF" w:rsidRPr="001E13FF" w:rsidRDefault="005546AF" w:rsidP="005546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Информационные технологии в управлении бизнес-процессами</w:t>
            </w:r>
          </w:p>
          <w:p w:rsidR="00046F49" w:rsidRPr="001E13FF" w:rsidRDefault="005546AF" w:rsidP="005546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Мехатронные</w:t>
            </w:r>
            <w:proofErr w:type="spellEnd"/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и робототехнические системы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5494" w:type="dxa"/>
            <w:shd w:val="clear" w:color="auto" w:fill="auto"/>
          </w:tcPr>
          <w:p w:rsidR="00046F49" w:rsidRPr="001E13FF" w:rsidRDefault="005546AF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Инновационные технологии управления на транспорте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и информационные технологии</w:t>
            </w:r>
          </w:p>
        </w:tc>
        <w:tc>
          <w:tcPr>
            <w:tcW w:w="5494" w:type="dxa"/>
            <w:shd w:val="clear" w:color="auto" w:fill="auto"/>
          </w:tcPr>
          <w:p w:rsidR="001E13FF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Системное администрирование информационно-коммуникационных систем</w:t>
            </w:r>
          </w:p>
          <w:p w:rsidR="001E13FF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Интеллектуальные BIM-технологии</w:t>
            </w:r>
          </w:p>
          <w:p w:rsidR="001E13FF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Информационные технологии в управлении бизнес-процессами</w:t>
            </w:r>
          </w:p>
          <w:p w:rsidR="00046F49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Мехатронные</w:t>
            </w:r>
            <w:proofErr w:type="spellEnd"/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и робототехнические системы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5494" w:type="dxa"/>
            <w:shd w:val="clear" w:color="auto" w:fill="auto"/>
          </w:tcPr>
          <w:p w:rsidR="001E13FF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Системное администрирование информационно-коммуникационных систем</w:t>
            </w:r>
          </w:p>
          <w:p w:rsidR="001E13FF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Интеллектуальные BIM-технологии</w:t>
            </w:r>
          </w:p>
          <w:p w:rsidR="00046F49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Информационные технологии в управлении бизнес-процессами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5494" w:type="dxa"/>
            <w:shd w:val="clear" w:color="auto" w:fill="auto"/>
          </w:tcPr>
          <w:p w:rsidR="00046F49" w:rsidRPr="001E13FF" w:rsidRDefault="001E13FF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Мехатронные</w:t>
            </w:r>
            <w:proofErr w:type="spellEnd"/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и робототехнические системы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494" w:type="dxa"/>
            <w:shd w:val="clear" w:color="auto" w:fill="auto"/>
          </w:tcPr>
          <w:p w:rsidR="00046F49" w:rsidRPr="001E13FF" w:rsidRDefault="001E13FF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Строительство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предпринимательство</w:t>
            </w:r>
          </w:p>
        </w:tc>
        <w:tc>
          <w:tcPr>
            <w:tcW w:w="5494" w:type="dxa"/>
            <w:shd w:val="clear" w:color="auto" w:fill="auto"/>
          </w:tcPr>
          <w:p w:rsidR="001E13FF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Экономика корпорации и управление бизнесом</w:t>
            </w:r>
          </w:p>
          <w:p w:rsidR="001E13FF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Экономика труда </w:t>
            </w:r>
          </w:p>
          <w:p w:rsidR="00046F49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Инновационные технологии управления на транспорте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5494" w:type="dxa"/>
            <w:shd w:val="clear" w:color="auto" w:fill="auto"/>
          </w:tcPr>
          <w:p w:rsidR="001E13FF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Экономика корпорации и управление бизнесом</w:t>
            </w:r>
          </w:p>
          <w:p w:rsidR="001E13FF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Экономика труда </w:t>
            </w:r>
          </w:p>
          <w:p w:rsidR="00046F49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Инновационные технологии управления на транспорте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494" w:type="dxa"/>
            <w:shd w:val="clear" w:color="auto" w:fill="auto"/>
          </w:tcPr>
          <w:p w:rsidR="001E13FF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Технология транспортных процессов на железнодорожном транспорте</w:t>
            </w:r>
          </w:p>
          <w:p w:rsidR="001E13FF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Пассажирский комплекс железнодорожного транспорта</w:t>
            </w:r>
          </w:p>
          <w:p w:rsidR="00046F49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Мультимодальные</w:t>
            </w:r>
            <w:proofErr w:type="spellEnd"/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логистические комплексы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5494" w:type="dxa"/>
            <w:shd w:val="clear" w:color="auto" w:fill="auto"/>
          </w:tcPr>
          <w:p w:rsidR="00046F49" w:rsidRPr="001E13FF" w:rsidRDefault="00BC5071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</w:t>
            </w:r>
            <w:r w:rsidRPr="00BC50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Управление человеческими ресурсами организации и кадровый консалтинг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5494" w:type="dxa"/>
            <w:shd w:val="clear" w:color="auto" w:fill="auto"/>
          </w:tcPr>
          <w:p w:rsidR="00BC5071" w:rsidRPr="00BC5071" w:rsidRDefault="00BC5071" w:rsidP="00BC50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</w:t>
            </w:r>
            <w:r w:rsidRPr="00BC50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Экономика корпорации и управление бизнесом</w:t>
            </w:r>
          </w:p>
          <w:p w:rsidR="00046F49" w:rsidRPr="001E13FF" w:rsidRDefault="00BC5071" w:rsidP="00BC50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</w:t>
            </w:r>
            <w:r w:rsidRPr="00BC50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Экономика труда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494" w:type="dxa"/>
            <w:shd w:val="clear" w:color="auto" w:fill="auto"/>
          </w:tcPr>
          <w:p w:rsidR="00046F49" w:rsidRPr="001E13FF" w:rsidRDefault="00BC5071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BC50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C50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безопасность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494" w:type="dxa"/>
            <w:shd w:val="clear" w:color="auto" w:fill="auto"/>
          </w:tcPr>
          <w:p w:rsidR="00BC5071" w:rsidRPr="00BC5071" w:rsidRDefault="00BC5071" w:rsidP="00BC50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</w:t>
            </w:r>
            <w:r w:rsidRPr="00BC50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Экономика корпорации и управление бизнесом</w:t>
            </w:r>
          </w:p>
          <w:p w:rsidR="00046F49" w:rsidRPr="001E13FF" w:rsidRDefault="00BC5071" w:rsidP="00BC50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</w:t>
            </w:r>
            <w:r w:rsidRPr="00BC50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Экономика труда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5494" w:type="dxa"/>
            <w:shd w:val="clear" w:color="auto" w:fill="auto"/>
          </w:tcPr>
          <w:p w:rsidR="00046F49" w:rsidRPr="001E13FF" w:rsidRDefault="00BC5071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</w:t>
            </w:r>
            <w:r w:rsidRPr="00BC50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Автоматика энергосистем</w:t>
            </w:r>
          </w:p>
        </w:tc>
      </w:tr>
    </w:tbl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6C" w:rsidRDefault="0028706C" w:rsidP="0077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Приемная комиссия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ВО</w:t>
      </w:r>
      <w:proofErr w:type="gramEnd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(ФГБОУ ВО УрГУПС, УрГУПС)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телефон (343) 221-25-25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8-800-250-42-00 (бесплатная линия)</w:t>
      </w:r>
    </w:p>
    <w:p w:rsidR="0028706C" w:rsidRDefault="0028706C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0F" w:rsidRDefault="0055700F" w:rsidP="0028706C">
      <w:pPr>
        <w:spacing w:after="0" w:line="240" w:lineRule="auto"/>
        <w:jc w:val="both"/>
      </w:pPr>
    </w:p>
    <w:sectPr w:rsidR="0055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0F"/>
    <w:rsid w:val="00046F49"/>
    <w:rsid w:val="0006650F"/>
    <w:rsid w:val="000A16BA"/>
    <w:rsid w:val="001E13FF"/>
    <w:rsid w:val="00242E83"/>
    <w:rsid w:val="0028706C"/>
    <w:rsid w:val="00291630"/>
    <w:rsid w:val="005230D7"/>
    <w:rsid w:val="005546AF"/>
    <w:rsid w:val="0055700F"/>
    <w:rsid w:val="006A1E72"/>
    <w:rsid w:val="006E6743"/>
    <w:rsid w:val="00774206"/>
    <w:rsid w:val="00871E7A"/>
    <w:rsid w:val="009400D7"/>
    <w:rsid w:val="00A01C90"/>
    <w:rsid w:val="00BC5071"/>
    <w:rsid w:val="00D61A7F"/>
    <w:rsid w:val="00E96C00"/>
    <w:rsid w:val="00E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06C"/>
    <w:rPr>
      <w:color w:val="0000FF" w:themeColor="hyperlink"/>
      <w:u w:val="single"/>
    </w:rPr>
  </w:style>
  <w:style w:type="paragraph" w:customStyle="1" w:styleId="ConsPlusNormal">
    <w:name w:val="ConsPlusNormal"/>
    <w:rsid w:val="00940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774206"/>
    <w:pPr>
      <w:spacing w:after="0" w:line="340" w:lineRule="exact"/>
      <w:ind w:left="144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74206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06C"/>
    <w:rPr>
      <w:color w:val="0000FF" w:themeColor="hyperlink"/>
      <w:u w:val="single"/>
    </w:rPr>
  </w:style>
  <w:style w:type="paragraph" w:customStyle="1" w:styleId="ConsPlusNormal">
    <w:name w:val="ConsPlusNormal"/>
    <w:rsid w:val="00940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774206"/>
    <w:pPr>
      <w:spacing w:after="0" w:line="340" w:lineRule="exact"/>
      <w:ind w:left="144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74206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Мушникова Юлия Вячеславовна</dc:creator>
  <cp:lastModifiedBy>Максимовских Андрей Вячеславович</cp:lastModifiedBy>
  <cp:revision>6</cp:revision>
  <dcterms:created xsi:type="dcterms:W3CDTF">2022-10-29T11:52:00Z</dcterms:created>
  <dcterms:modified xsi:type="dcterms:W3CDTF">2024-01-19T06:50:00Z</dcterms:modified>
</cp:coreProperties>
</file>